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5871524</wp:posOffset>
            </wp:positionH>
            <wp:positionV relativeFrom="paragraph">
              <wp:posOffset>-785639</wp:posOffset>
            </wp:positionV>
            <wp:extent cx="664895" cy="1163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95" cy="116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Jump</w:t>
      </w:r>
      <w:r>
        <w:rPr>
          <w:spacing w:val="-3"/>
        </w:rPr>
        <w:t> </w:t>
      </w:r>
      <w:r>
        <w:rPr/>
        <w:t>Start</w:t>
      </w:r>
      <w:r>
        <w:rPr>
          <w:spacing w:val="-2"/>
        </w:rPr>
        <w:t> </w:t>
      </w:r>
      <w:r>
        <w:rPr/>
        <w:t>Arts</w:t>
      </w:r>
      <w:r>
        <w:rPr>
          <w:spacing w:val="-2"/>
        </w:rPr>
        <w:t> </w:t>
      </w:r>
      <w:r>
        <w:rPr/>
        <w:t>Grant</w:t>
      </w:r>
    </w:p>
    <w:p>
      <w:pPr>
        <w:pStyle w:val="Heading1"/>
        <w:spacing w:before="277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94"/>
        <w:ind w:left="391" w:right="227"/>
      </w:pPr>
      <w:r>
        <w:rPr/>
        <w:t>The Orange Regional Arts Foundation (ORAF) works to provide ongoing support for the arts</w:t>
      </w:r>
      <w:r>
        <w:rPr>
          <w:spacing w:val="-59"/>
        </w:rPr>
        <w:t> </w:t>
      </w:r>
      <w:r>
        <w:rPr/>
        <w:t>in the region. The Foundation has allocated up to $5,000 annually to support the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artists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Jump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/>
        <w:t>Arts</w:t>
      </w:r>
      <w:r>
        <w:rPr>
          <w:spacing w:val="-2"/>
        </w:rPr>
        <w:t> </w:t>
      </w:r>
      <w:r>
        <w:rPr/>
        <w:t>Grant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</w:pPr>
    </w:p>
    <w:p>
      <w:pPr>
        <w:pStyle w:val="Heading2"/>
      </w:pPr>
      <w:r>
        <w:rPr/>
        <w:t>Jump</w:t>
      </w:r>
      <w:r>
        <w:rPr>
          <w:spacing w:val="-3"/>
        </w:rPr>
        <w:t> </w:t>
      </w:r>
      <w:r>
        <w:rPr/>
        <w:t>Start</w:t>
      </w:r>
      <w:r>
        <w:rPr>
          <w:spacing w:val="-2"/>
        </w:rPr>
        <w:t> </w:t>
      </w:r>
      <w:r>
        <w:rPr/>
        <w:t>aims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37" w:lineRule="auto" w:before="0" w:after="0"/>
        <w:ind w:left="1111" w:right="349" w:hanging="360"/>
        <w:jc w:val="left"/>
        <w:rPr>
          <w:sz w:val="22"/>
        </w:rPr>
      </w:pPr>
      <w:r>
        <w:rPr>
          <w:sz w:val="22"/>
        </w:rPr>
        <w:t>Enable artist/s from the Orange region to further develop their skills or improve their</w:t>
      </w:r>
      <w:r>
        <w:rPr>
          <w:spacing w:val="-59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build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enduring</w:t>
      </w:r>
      <w:r>
        <w:rPr>
          <w:spacing w:val="-2"/>
          <w:sz w:val="22"/>
        </w:rPr>
        <w:t> </w:t>
      </w:r>
      <w:r>
        <w:rPr>
          <w:sz w:val="22"/>
        </w:rPr>
        <w:t>career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arts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40" w:lineRule="auto" w:before="15" w:after="0"/>
        <w:ind w:left="1111" w:right="789" w:hanging="360"/>
        <w:jc w:val="left"/>
        <w:rPr>
          <w:sz w:val="22"/>
        </w:rPr>
      </w:pPr>
      <w:r>
        <w:rPr>
          <w:sz w:val="22"/>
        </w:rPr>
        <w:t>Sectors that define the arts: Sectors include but not limited to Music, Literature,</w:t>
      </w:r>
      <w:r>
        <w:rPr>
          <w:spacing w:val="-59"/>
          <w:sz w:val="22"/>
        </w:rPr>
        <w:t> </w:t>
      </w:r>
      <w:r>
        <w:rPr>
          <w:sz w:val="22"/>
        </w:rPr>
        <w:t>Drama,</w:t>
      </w:r>
      <w:r>
        <w:rPr>
          <w:spacing w:val="-2"/>
          <w:sz w:val="22"/>
        </w:rPr>
        <w:t> </w:t>
      </w:r>
      <w:r>
        <w:rPr>
          <w:sz w:val="22"/>
        </w:rPr>
        <w:t>Dance,</w:t>
      </w:r>
      <w:r>
        <w:rPr>
          <w:spacing w:val="-1"/>
          <w:sz w:val="22"/>
        </w:rPr>
        <w:t> </w:t>
      </w:r>
      <w:r>
        <w:rPr>
          <w:sz w:val="22"/>
        </w:rPr>
        <w:t>Painting,</w:t>
      </w:r>
      <w:r>
        <w:rPr>
          <w:spacing w:val="-1"/>
          <w:sz w:val="22"/>
        </w:rPr>
        <w:t> </w:t>
      </w:r>
      <w:r>
        <w:rPr>
          <w:sz w:val="22"/>
        </w:rPr>
        <w:t>Sculpture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Film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40" w:lineRule="auto" w:before="17" w:after="0"/>
        <w:ind w:left="1111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show</w:t>
      </w:r>
      <w:r>
        <w:rPr>
          <w:spacing w:val="-4"/>
          <w:sz w:val="22"/>
        </w:rPr>
        <w:t> </w:t>
      </w:r>
      <w:r>
        <w:rPr>
          <w:sz w:val="22"/>
        </w:rPr>
        <w:t>potential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arts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opportunities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91" w:right="912"/>
      </w:pPr>
      <w:r>
        <w:rPr/>
        <w:t>The Jump Start Program can support a broad range of activities such as skills and</w:t>
      </w:r>
      <w:r>
        <w:rPr>
          <w:spacing w:val="1"/>
        </w:rPr>
        <w:t> </w:t>
      </w:r>
      <w:r>
        <w:rPr/>
        <w:t>professional development, workshops, mentorships, showcases, residencies or other</w:t>
      </w:r>
      <w:r>
        <w:rPr>
          <w:spacing w:val="-59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arts</w:t>
      </w:r>
      <w:r>
        <w:rPr>
          <w:spacing w:val="-1"/>
        </w:rPr>
        <w:t> </w:t>
      </w:r>
      <w:r>
        <w:rPr/>
        <w:t>skill’s</w:t>
      </w:r>
      <w:r>
        <w:rPr>
          <w:spacing w:val="-2"/>
        </w:rPr>
        <w:t> </w:t>
      </w:r>
      <w:r>
        <w:rPr/>
        <w:t>development.</w:t>
      </w:r>
    </w:p>
    <w:p>
      <w:pPr>
        <w:pStyle w:val="BodyText"/>
      </w:pPr>
    </w:p>
    <w:p>
      <w:pPr>
        <w:pStyle w:val="Heading2"/>
      </w:pPr>
      <w:r>
        <w:rPr/>
        <w:t>Eligibility</w:t>
      </w:r>
    </w:p>
    <w:p>
      <w:pPr>
        <w:pStyle w:val="BodyText"/>
        <w:spacing w:before="2"/>
        <w:ind w:left="391" w:right="154"/>
      </w:pPr>
      <w:r>
        <w:rPr/>
        <w:t>Jump Start is open to emerging artists in any artform, who reside in the Orange region (Local</w:t>
      </w:r>
      <w:r>
        <w:rPr>
          <w:spacing w:val="-59"/>
        </w:rPr>
        <w:t> </w:t>
      </w:r>
      <w:r>
        <w:rPr/>
        <w:t>Government Areas of Orange, Cabonne and Blayney.) You must be an Australian citizen or</w:t>
      </w:r>
      <w:r>
        <w:rPr>
          <w:spacing w:val="1"/>
        </w:rPr>
        <w:t> </w:t>
      </w:r>
      <w:r>
        <w:rPr/>
        <w:t>have Australian permanent residency. An emerging artist is someone in the early stage of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career.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refers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stage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career</w:t>
      </w:r>
      <w:r>
        <w:rPr>
          <w:spacing w:val="-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age.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391" w:right="1205"/>
      </w:pPr>
      <w:r>
        <w:rPr/>
        <w:t>Please forward the application by post to PO Box 647 Orange NSW 2800 or email</w:t>
      </w:r>
      <w:r>
        <w:rPr>
          <w:spacing w:val="-59"/>
        </w:rPr>
        <w:t> </w:t>
      </w:r>
      <w:hyperlink r:id="rId6">
        <w:r>
          <w:rPr>
            <w:color w:val="0563C1"/>
            <w:u w:val="single" w:color="0563C1"/>
          </w:rPr>
          <w:t>info@orangeartsfoundation.org.au</w:t>
        </w:r>
        <w:r>
          <w:rPr>
            <w:color w:val="0563C1"/>
            <w:spacing w:val="-2"/>
          </w:rPr>
          <w:t> </w:t>
        </w:r>
      </w:hyperlink>
      <w:r>
        <w:rPr/>
        <w:t>30th</w:t>
      </w:r>
      <w:r>
        <w:rPr>
          <w:spacing w:val="-1"/>
        </w:rPr>
        <w:t> </w:t>
      </w:r>
      <w:r>
        <w:rPr/>
        <w:t>September.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ASSESSMENT</w:t>
      </w:r>
      <w:r>
        <w:rPr>
          <w:spacing w:val="-9"/>
        </w:rPr>
        <w:t> </w:t>
      </w:r>
      <w:r>
        <w:rPr/>
        <w:t>CRITERIA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37" w:lineRule="auto" w:before="0" w:after="0"/>
        <w:ind w:left="1100" w:right="534" w:hanging="709"/>
        <w:jc w:val="left"/>
        <w:rPr>
          <w:sz w:val="22"/>
        </w:rPr>
      </w:pPr>
      <w:r>
        <w:rPr>
          <w:sz w:val="22"/>
        </w:rPr>
        <w:t>Evidence of your potential by showcasing your previous work; demonstrating your</w:t>
      </w:r>
      <w:r>
        <w:rPr>
          <w:spacing w:val="-59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721"/>
        <w:jc w:val="left"/>
        <w:rPr>
          <w:sz w:val="22"/>
        </w:rPr>
      </w:pPr>
      <w:r>
        <w:rPr>
          <w:sz w:val="22"/>
        </w:rPr>
        <w:t>Define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ambitions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aspirations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aim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achieve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goals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37" w:lineRule="auto" w:before="3" w:after="0"/>
        <w:ind w:left="1100" w:right="668" w:hanging="709"/>
        <w:jc w:val="left"/>
        <w:rPr>
          <w:sz w:val="22"/>
        </w:rPr>
      </w:pPr>
      <w:r>
        <w:rPr>
          <w:sz w:val="22"/>
        </w:rPr>
        <w:t>Show how you see the grant will help achieve your goals and how the grant may</w:t>
      </w:r>
      <w:r>
        <w:rPr>
          <w:spacing w:val="-59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developing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skills</w:t>
      </w:r>
    </w:p>
    <w:p>
      <w:pPr>
        <w:pStyle w:val="BodyText"/>
        <w:spacing w:before="3"/>
      </w:pPr>
    </w:p>
    <w:p>
      <w:pPr>
        <w:pStyle w:val="Heading1"/>
        <w:spacing w:line="275" w:lineRule="exact" w:before="0"/>
      </w:pPr>
      <w:r>
        <w:rPr/>
        <w:t>Your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cover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52" w:lineRule="exact" w:before="0" w:after="0"/>
        <w:ind w:left="1111" w:right="0" w:hanging="361"/>
        <w:jc w:val="left"/>
        <w:rPr>
          <w:sz w:val="22"/>
        </w:rPr>
      </w:pPr>
      <w:r>
        <w:rPr>
          <w:sz w:val="22"/>
        </w:rPr>
        <w:t>Title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project;</w:t>
      </w:r>
      <w:r>
        <w:rPr>
          <w:spacing w:val="-3"/>
          <w:sz w:val="22"/>
        </w:rPr>
        <w:t> </w:t>
      </w: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2" w:after="0"/>
        <w:ind w:left="1111" w:right="0" w:hanging="361"/>
        <w:jc w:val="left"/>
        <w:rPr>
          <w:sz w:val="22"/>
        </w:rPr>
      </w:pPr>
      <w:r>
        <w:rPr>
          <w:sz w:val="22"/>
        </w:rPr>
        <w:t>Brief</w:t>
      </w:r>
      <w:r>
        <w:rPr>
          <w:spacing w:val="-4"/>
          <w:sz w:val="22"/>
        </w:rPr>
        <w:t> </w:t>
      </w:r>
      <w:r>
        <w:rPr>
          <w:sz w:val="22"/>
        </w:rPr>
        <w:t>bio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artist/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applying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1" w:after="0"/>
        <w:ind w:left="1111" w:right="0" w:hanging="361"/>
        <w:jc w:val="left"/>
        <w:rPr>
          <w:sz w:val="22"/>
        </w:rPr>
      </w:pPr>
      <w:r>
        <w:rPr>
          <w:sz w:val="22"/>
        </w:rPr>
        <w:t>Outline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do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51" w:lineRule="exact" w:before="1" w:after="0"/>
        <w:ind w:left="1111" w:right="0" w:hanging="361"/>
        <w:jc w:val="left"/>
        <w:rPr>
          <w:sz w:val="22"/>
        </w:rPr>
      </w:pPr>
      <w:r>
        <w:rPr>
          <w:sz w:val="22"/>
        </w:rPr>
        <w:t>Timetable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itinerary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0" w:after="0"/>
        <w:ind w:left="1111" w:right="964" w:hanging="360"/>
        <w:jc w:val="left"/>
        <w:rPr>
          <w:sz w:val="22"/>
        </w:rPr>
      </w:pPr>
      <w:r>
        <w:rPr>
          <w:sz w:val="22"/>
        </w:rPr>
        <w:t>Outline of how the project will impact on your career and how you will provide</w:t>
      </w:r>
      <w:r>
        <w:rPr>
          <w:spacing w:val="-59"/>
          <w:sz w:val="22"/>
        </w:rPr>
        <w:t> </w:t>
      </w:r>
      <w:r>
        <w:rPr>
          <w:sz w:val="22"/>
        </w:rPr>
        <w:t>practical</w:t>
      </w:r>
      <w:r>
        <w:rPr>
          <w:spacing w:val="-2"/>
          <w:sz w:val="22"/>
        </w:rPr>
        <w:t> </w:t>
      </w:r>
      <w:r>
        <w:rPr>
          <w:sz w:val="22"/>
        </w:rPr>
        <w:t>demonstration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assisted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artist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51" w:lineRule="exact" w:before="1" w:after="0"/>
        <w:ind w:left="1111" w:right="0" w:hanging="361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5"/>
          <w:sz w:val="22"/>
        </w:rPr>
        <w:t> </w:t>
      </w:r>
      <w:r>
        <w:rPr>
          <w:sz w:val="22"/>
        </w:rPr>
        <w:t>budget</w:t>
      </w:r>
      <w:r>
        <w:rPr>
          <w:spacing w:val="-4"/>
          <w:sz w:val="22"/>
        </w:rPr>
        <w:t> </w:t>
      </w:r>
      <w:r>
        <w:rPr>
          <w:sz w:val="22"/>
        </w:rPr>
        <w:t>expenses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0" w:after="0"/>
        <w:ind w:left="1111" w:right="410" w:hanging="360"/>
        <w:jc w:val="left"/>
        <w:rPr>
          <w:sz w:val="22"/>
        </w:rPr>
      </w:pPr>
      <w:r>
        <w:rPr>
          <w:sz w:val="22"/>
        </w:rPr>
        <w:t>Supporting material as relevant to your project eg bio, examples of previous artistic</w:t>
      </w:r>
      <w:r>
        <w:rPr>
          <w:spacing w:val="-59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projects,</w:t>
      </w:r>
      <w:r>
        <w:rPr>
          <w:spacing w:val="-1"/>
          <w:sz w:val="22"/>
        </w:rPr>
        <w:t> </w:t>
      </w:r>
      <w:r>
        <w:rPr>
          <w:sz w:val="22"/>
        </w:rPr>
        <w:t>letters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support.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80" w:bottom="280" w:left="1060" w:right="126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line="275" w:lineRule="exact"/>
      </w:pPr>
      <w:r>
        <w:rPr/>
        <w:t>GRANT</w:t>
      </w:r>
      <w:r>
        <w:rPr>
          <w:spacing w:val="-5"/>
        </w:rPr>
        <w:t> </w:t>
      </w:r>
      <w:r>
        <w:rPr/>
        <w:t>ACQUITTAL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52" w:lineRule="exact" w:before="0" w:after="0"/>
        <w:ind w:left="1111" w:right="0" w:hanging="361"/>
        <w:jc w:val="left"/>
        <w:rPr>
          <w:sz w:val="22"/>
        </w:rPr>
      </w:pP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start</w:t>
      </w:r>
      <w:r>
        <w:rPr>
          <w:spacing w:val="-4"/>
          <w:sz w:val="22"/>
        </w:rPr>
        <w:t> </w:t>
      </w:r>
      <w:r>
        <w:rPr>
          <w:sz w:val="22"/>
        </w:rPr>
        <w:t>date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40" w:lineRule="auto" w:before="1" w:after="0"/>
        <w:ind w:left="1112" w:right="289" w:hanging="361"/>
        <w:jc w:val="left"/>
        <w:rPr>
          <w:sz w:val="22"/>
        </w:rPr>
      </w:pPr>
      <w:r>
        <w:rPr>
          <w:sz w:val="22"/>
        </w:rPr>
        <w:t>Whilst we don’t need you to provide a detail acquittal, we would like you to provide a</w:t>
      </w:r>
      <w:r>
        <w:rPr>
          <w:spacing w:val="-59"/>
          <w:sz w:val="22"/>
        </w:rPr>
        <w:t> </w:t>
      </w:r>
      <w:r>
        <w:rPr>
          <w:sz w:val="22"/>
        </w:rPr>
        <w:t>summary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money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career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2" w:lineRule="auto" w:before="0" w:after="0"/>
        <w:ind w:left="1111" w:right="351" w:hanging="360"/>
        <w:jc w:val="left"/>
        <w:rPr>
          <w:sz w:val="22"/>
        </w:rPr>
      </w:pPr>
      <w:r>
        <w:rPr>
          <w:sz w:val="22"/>
        </w:rPr>
        <w:t>The ORAF board would like you to either come along to a board meeting or present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AGM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40" w:lineRule="auto" w:before="0" w:after="0"/>
        <w:ind w:left="1111" w:right="351" w:hanging="360"/>
        <w:jc w:val="left"/>
        <w:rPr>
          <w:sz w:val="22"/>
        </w:rPr>
      </w:pPr>
      <w:r>
        <w:rPr>
          <w:sz w:val="22"/>
        </w:rPr>
        <w:t>If you can keep us update during the grant period with any information about what</w:t>
      </w:r>
      <w:r>
        <w:rPr>
          <w:spacing w:val="1"/>
          <w:sz w:val="22"/>
        </w:rPr>
        <w:t> </w:t>
      </w:r>
      <w:r>
        <w:rPr>
          <w:sz w:val="22"/>
        </w:rPr>
        <w:t>you have been doing so that we can communicate with our members and also the</w:t>
      </w:r>
      <w:r>
        <w:rPr>
          <w:spacing w:val="1"/>
          <w:sz w:val="22"/>
        </w:rPr>
        <w:t> </w:t>
      </w:r>
      <w:r>
        <w:rPr>
          <w:sz w:val="22"/>
        </w:rPr>
        <w:t>donor about the progress you are making. We might also use this information in our</w:t>
      </w:r>
      <w:r>
        <w:rPr>
          <w:spacing w:val="-59"/>
          <w:sz w:val="22"/>
        </w:rPr>
        <w:t> </w:t>
      </w:r>
      <w:r>
        <w:rPr>
          <w:sz w:val="22"/>
        </w:rPr>
        <w:t>newsletters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060" w:right="1260"/>
        </w:sectPr>
      </w:pPr>
    </w:p>
    <w:p>
      <w:pPr>
        <w:spacing w:before="86"/>
        <w:ind w:left="2352" w:right="0" w:firstLine="0"/>
        <w:jc w:val="left"/>
        <w:rPr>
          <w:b/>
          <w:sz w:val="36"/>
        </w:rPr>
      </w:pPr>
      <w:r>
        <w:rPr>
          <w:b/>
          <w:w w:val="80"/>
          <w:sz w:val="36"/>
        </w:rPr>
        <w:t>APPLICATION</w:t>
      </w:r>
      <w:r>
        <w:rPr>
          <w:b/>
          <w:spacing w:val="27"/>
          <w:w w:val="80"/>
          <w:sz w:val="36"/>
        </w:rPr>
        <w:t> </w:t>
      </w:r>
      <w:r>
        <w:rPr>
          <w:b/>
          <w:w w:val="80"/>
          <w:sz w:val="36"/>
        </w:rPr>
        <w:t>FOR</w:t>
      </w:r>
      <w:r>
        <w:rPr>
          <w:b/>
          <w:spacing w:val="28"/>
          <w:w w:val="80"/>
          <w:sz w:val="36"/>
        </w:rPr>
        <w:t> </w:t>
      </w:r>
      <w:r>
        <w:rPr>
          <w:b/>
          <w:w w:val="80"/>
          <w:sz w:val="36"/>
        </w:rPr>
        <w:t>JUMP</w:t>
      </w:r>
      <w:r>
        <w:rPr>
          <w:b/>
          <w:spacing w:val="27"/>
          <w:w w:val="80"/>
          <w:sz w:val="36"/>
        </w:rPr>
        <w:t> </w:t>
      </w:r>
      <w:r>
        <w:rPr>
          <w:b/>
          <w:w w:val="80"/>
          <w:sz w:val="36"/>
        </w:rPr>
        <w:t>START</w:t>
      </w:r>
      <w:r>
        <w:rPr>
          <w:b/>
          <w:spacing w:val="28"/>
          <w:w w:val="80"/>
          <w:sz w:val="36"/>
        </w:rPr>
        <w:t> </w:t>
      </w:r>
      <w:r>
        <w:rPr>
          <w:b/>
          <w:w w:val="80"/>
          <w:sz w:val="36"/>
        </w:rPr>
        <w:t>GRANT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5812"/>
      </w:tblGrid>
      <w:tr>
        <w:trPr>
          <w:trHeight w:val="436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THE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APPLICANT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Name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Person/s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3542" w:type="dxa"/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0"/>
                <w:sz w:val="24"/>
              </w:rPr>
              <w:t>Contact's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Name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Contact's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Phone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Contact's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3542" w:type="dxa"/>
          </w:tcPr>
          <w:p>
            <w:pPr>
              <w:pStyle w:val="TableParagraph"/>
              <w:spacing w:line="254" w:lineRule="auto" w:before="5"/>
              <w:ind w:right="358"/>
              <w:rPr>
                <w:sz w:val="24"/>
              </w:rPr>
            </w:pPr>
            <w:r>
              <w:rPr>
                <w:w w:val="90"/>
                <w:sz w:val="24"/>
              </w:rPr>
              <w:t>Website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&amp;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Media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Handles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(if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applicable)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468" w:hRule="atLeast"/>
        </w:trPr>
        <w:tc>
          <w:tcPr>
            <w:tcW w:w="3542" w:type="dxa"/>
          </w:tcPr>
          <w:p>
            <w:pPr>
              <w:pStyle w:val="TableParagraph"/>
              <w:spacing w:line="254" w:lineRule="auto" w:before="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Brief description </w:t>
            </w:r>
            <w:r>
              <w:rPr>
                <w:w w:val="95"/>
                <w:sz w:val="24"/>
              </w:rPr>
              <w:t>of relevant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background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Applicant.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(Artistic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resume)</w:t>
            </w:r>
          </w:p>
          <w:p>
            <w:pPr>
              <w:pStyle w:val="TableParagraph"/>
              <w:spacing w:line="254" w:lineRule="auto" w:before="1"/>
              <w:ind w:right="20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Details around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Achievements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w w:val="90"/>
                <w:sz w:val="22"/>
              </w:rPr>
              <w:t>Any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additional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biographical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should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120" w:bottom="1557" w:left="1060" w:right="12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5812"/>
      </w:tblGrid>
      <w:tr>
        <w:trPr>
          <w:trHeight w:val="441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THE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PROJECT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Name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634" w:hRule="atLeast"/>
        </w:trPr>
        <w:tc>
          <w:tcPr>
            <w:tcW w:w="354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Project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Description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35" w:hRule="atLeast"/>
        </w:trPr>
        <w:tc>
          <w:tcPr>
            <w:tcW w:w="3542" w:type="dxa"/>
          </w:tcPr>
          <w:p>
            <w:pPr>
              <w:pStyle w:val="TableParagraph"/>
              <w:spacing w:line="254" w:lineRule="auto" w:before="5"/>
              <w:ind w:right="309"/>
              <w:rPr>
                <w:sz w:val="24"/>
              </w:rPr>
            </w:pPr>
            <w:r>
              <w:rPr>
                <w:w w:val="90"/>
                <w:sz w:val="24"/>
              </w:rPr>
              <w:t>What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you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hoping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achieve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by undertaking the </w:t>
            </w:r>
            <w:r>
              <w:rPr>
                <w:w w:val="95"/>
                <w:sz w:val="24"/>
              </w:rPr>
              <w:t>project?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addition to anything else you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consider relevant please also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learnings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hope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for.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98" w:hRule="atLeast"/>
        </w:trPr>
        <w:tc>
          <w:tcPr>
            <w:tcW w:w="3542" w:type="dxa"/>
          </w:tcPr>
          <w:p>
            <w:pPr>
              <w:pStyle w:val="TableParagraph"/>
              <w:spacing w:line="254" w:lineRule="auto" w:before="5"/>
              <w:ind w:right="132"/>
              <w:rPr>
                <w:sz w:val="24"/>
              </w:rPr>
            </w:pPr>
            <w:r>
              <w:rPr>
                <w:w w:val="95"/>
                <w:sz w:val="24"/>
              </w:rPr>
              <w:t>What is your timetable for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project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including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anticipated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start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finish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dates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260" w:hRule="atLeast"/>
        </w:trPr>
        <w:tc>
          <w:tcPr>
            <w:tcW w:w="3542" w:type="dxa"/>
          </w:tcPr>
          <w:p>
            <w:pPr>
              <w:pStyle w:val="TableParagraph"/>
              <w:spacing w:line="254" w:lineRule="auto" w:before="5"/>
              <w:ind w:right="19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Please provide some details as to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how you would like to spend the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money?</w:t>
            </w:r>
          </w:p>
        </w:tc>
        <w:tc>
          <w:tcPr>
            <w:tcW w:w="581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760" w:bottom="280" w:left="10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1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0" w:hanging="7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1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11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left="391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1"/>
      <w:outlineLvl w:val="2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7"/>
      <w:ind w:left="391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111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orangeartsfoundation.org.a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Jump Start Arts Grant App V2.docx</dc:title>
  <dcterms:created xsi:type="dcterms:W3CDTF">2021-09-08T06:22:42Z</dcterms:created>
  <dcterms:modified xsi:type="dcterms:W3CDTF">2021-09-08T06:22:42Z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Word</vt:lpwstr>
  </property>
  <property fmtid="{D5CDD505-2E9C-101B-9397-08002B2CF9AE}" pid="4" name="LastSaved">
    <vt:filetime>2021-09-08T00:00:00Z</vt:filetime>
  </property>
</Properties>
</file>